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AD6" w:rsidRDefault="001A2AD6" w:rsidP="00C06E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66AC" w:rsidRPr="001A2AD6" w:rsidRDefault="000B66AC" w:rsidP="001A2AD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AD6">
        <w:rPr>
          <w:rFonts w:ascii="Times New Roman" w:hAnsi="Times New Roman" w:cs="Times New Roman"/>
          <w:b/>
          <w:sz w:val="24"/>
          <w:szCs w:val="24"/>
        </w:rPr>
        <w:t>Case Study</w:t>
      </w:r>
    </w:p>
    <w:p w:rsidR="001A2AD6" w:rsidRDefault="001A2AD6" w:rsidP="00C06E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2AD6" w:rsidRDefault="001A2AD6" w:rsidP="001A2A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66AC" w:rsidRPr="001A2AD6" w:rsidRDefault="000B66AC" w:rsidP="001A2A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>Student’s Name</w:t>
      </w:r>
    </w:p>
    <w:p w:rsidR="000B66AC" w:rsidRPr="001A2AD6" w:rsidRDefault="000B66AC" w:rsidP="001A2A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0B66AC" w:rsidRPr="001A2AD6" w:rsidRDefault="000B66AC" w:rsidP="001A2A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>Course Code and Name</w:t>
      </w:r>
    </w:p>
    <w:p w:rsidR="000B66AC" w:rsidRPr="001A2AD6" w:rsidRDefault="000B66AC" w:rsidP="001A2A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>Professor</w:t>
      </w:r>
    </w:p>
    <w:p w:rsidR="000B66AC" w:rsidRPr="001A2AD6" w:rsidRDefault="000B66AC" w:rsidP="001A2A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>Date</w:t>
      </w:r>
    </w:p>
    <w:p w:rsidR="001A2AD6" w:rsidRDefault="001A2A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B66AC" w:rsidRPr="00C06ECA" w:rsidRDefault="000B66AC" w:rsidP="00C06EC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ECA">
        <w:rPr>
          <w:rFonts w:ascii="Times New Roman" w:hAnsi="Times New Roman" w:cs="Times New Roman"/>
          <w:b/>
          <w:sz w:val="24"/>
          <w:szCs w:val="24"/>
        </w:rPr>
        <w:lastRenderedPageBreak/>
        <w:t>Discussion Post</w:t>
      </w:r>
    </w:p>
    <w:p w:rsidR="00132AF5" w:rsidRPr="001A2AD6" w:rsidRDefault="00132AF5" w:rsidP="001A2A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>The questions that would ask the patient would first and foremost be directed to their current illness. I would want to acquire a comprehensive history of the present illness and to achieve this goal I would use the pneumonic OLDCARTS to elicit the history of present illness. Under the direction of this pneumonic, the questions that I would ask the patient include: when was the onset of the symptoms or can you narrate how the illness begun? I would inquire about the duration and character of each symptoms experienced by the patient. I would explore if there are any associated symptoms to rule out or in any systemic pathology that would elicit similar symptoms as those experienced by the patient. I would then proceed to inquire about any relieving or aggravating factors, and the timing, variations, and severity of each symptom being experienced by the patient. I would finish the exploration of the history of the present illness by conducting an extensive review of system</w:t>
      </w:r>
      <w:r w:rsidR="00027B5F" w:rsidRPr="001A2AD6">
        <w:rPr>
          <w:rFonts w:ascii="Times New Roman" w:hAnsi="Times New Roman" w:cs="Times New Roman"/>
          <w:sz w:val="24"/>
          <w:szCs w:val="24"/>
        </w:rPr>
        <w:t xml:space="preserve">s while paying a lot more attention to the review of the central nervous system. </w:t>
      </w:r>
      <w:r w:rsidRPr="001A2A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7AE3" w:rsidRPr="001A2AD6" w:rsidRDefault="00132AF5" w:rsidP="001A2A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 xml:space="preserve">The physical exam elements that I would include in the assessment of the patient include examining their vital signs before continuing with a general examination of the patient. I would purpose to conduct extensive neurological examination </w:t>
      </w:r>
      <w:r w:rsidR="00027B5F" w:rsidRPr="001A2AD6">
        <w:rPr>
          <w:rFonts w:ascii="Times New Roman" w:hAnsi="Times New Roman" w:cs="Times New Roman"/>
          <w:sz w:val="24"/>
          <w:szCs w:val="24"/>
        </w:rPr>
        <w:t xml:space="preserve">coupled with mental status examination to elicit any neurological and or psychiatric problems that might explain the altered sleeping patterns. </w:t>
      </w:r>
    </w:p>
    <w:p w:rsidR="00A12DF7" w:rsidRPr="001A2AD6" w:rsidRDefault="00027B5F" w:rsidP="001A2A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>Regarding testing, I would make the patient take a number of psychiatric and neurological clinical interviews to establish whether there are any co-morbid psychiatric and neurological medical conditions. Also, I would request for the measurement of melatonin</w:t>
      </w:r>
      <w:r w:rsidR="00CA345D" w:rsidRPr="001A2AD6">
        <w:rPr>
          <w:rFonts w:ascii="Times New Roman" w:hAnsi="Times New Roman" w:cs="Times New Roman"/>
          <w:sz w:val="24"/>
          <w:szCs w:val="24"/>
        </w:rPr>
        <w:t>, hypocretin,</w:t>
      </w:r>
      <w:r w:rsidR="00A12DF7" w:rsidRPr="001A2AD6">
        <w:rPr>
          <w:rFonts w:ascii="Times New Roman" w:hAnsi="Times New Roman" w:cs="Times New Roman"/>
          <w:sz w:val="24"/>
          <w:szCs w:val="24"/>
        </w:rPr>
        <w:t xml:space="preserve"> and cortisol</w:t>
      </w:r>
      <w:r w:rsidRPr="001A2AD6">
        <w:rPr>
          <w:rFonts w:ascii="Times New Roman" w:hAnsi="Times New Roman" w:cs="Times New Roman"/>
          <w:sz w:val="24"/>
          <w:szCs w:val="24"/>
        </w:rPr>
        <w:t xml:space="preserve"> in the morning and at night a</w:t>
      </w:r>
      <w:r w:rsidR="00A12DF7" w:rsidRPr="001A2AD6">
        <w:rPr>
          <w:rFonts w:ascii="Times New Roman" w:hAnsi="Times New Roman" w:cs="Times New Roman"/>
          <w:sz w:val="24"/>
          <w:szCs w:val="24"/>
        </w:rPr>
        <w:t xml:space="preserve">s </w:t>
      </w:r>
      <w:r w:rsidRPr="001A2AD6">
        <w:rPr>
          <w:rFonts w:ascii="Times New Roman" w:hAnsi="Times New Roman" w:cs="Times New Roman"/>
          <w:sz w:val="24"/>
          <w:szCs w:val="24"/>
        </w:rPr>
        <w:t>the patient</w:t>
      </w:r>
      <w:r w:rsidR="00A12DF7" w:rsidRPr="001A2AD6">
        <w:rPr>
          <w:rFonts w:ascii="Times New Roman" w:hAnsi="Times New Roman" w:cs="Times New Roman"/>
          <w:sz w:val="24"/>
          <w:szCs w:val="24"/>
        </w:rPr>
        <w:t xml:space="preserve"> plans to retire to bed to elicit </w:t>
      </w:r>
      <w:r w:rsidR="00A12DF7" w:rsidRPr="001A2AD6">
        <w:rPr>
          <w:rFonts w:ascii="Times New Roman" w:hAnsi="Times New Roman" w:cs="Times New Roman"/>
          <w:sz w:val="24"/>
          <w:szCs w:val="24"/>
        </w:rPr>
        <w:lastRenderedPageBreak/>
        <w:t xml:space="preserve">any possible disturbances in the sleep-wake rhythm </w:t>
      </w:r>
      <w:r w:rsidR="00EB7865" w:rsidRPr="001A2AD6">
        <w:rPr>
          <w:rFonts w:ascii="Times New Roman" w:hAnsi="Times New Roman" w:cs="Times New Roman"/>
          <w:sz w:val="24"/>
          <w:szCs w:val="24"/>
        </w:rPr>
        <w:t xml:space="preserve">(Brown, 1994) </w:t>
      </w:r>
      <w:r w:rsidR="00A12DF7" w:rsidRPr="001A2AD6">
        <w:rPr>
          <w:rFonts w:ascii="Times New Roman" w:hAnsi="Times New Roman" w:cs="Times New Roman"/>
          <w:sz w:val="24"/>
          <w:szCs w:val="24"/>
        </w:rPr>
        <w:t xml:space="preserve">that could explain the changes in sleeping patterns as that exhibited by the patient. </w:t>
      </w:r>
    </w:p>
    <w:p w:rsidR="00A12DF7" w:rsidRPr="001A2AD6" w:rsidRDefault="00A12DF7" w:rsidP="00BC005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>Mini SOAP</w:t>
      </w:r>
    </w:p>
    <w:p w:rsidR="00B670B9" w:rsidRPr="001A2AD6" w:rsidRDefault="00B670B9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b/>
          <w:sz w:val="24"/>
          <w:szCs w:val="24"/>
        </w:rPr>
        <w:t xml:space="preserve">Patient: </w:t>
      </w:r>
      <w:r w:rsidRPr="001A2AD6">
        <w:rPr>
          <w:rFonts w:ascii="Times New Roman" w:hAnsi="Times New Roman" w:cs="Times New Roman"/>
          <w:sz w:val="24"/>
          <w:szCs w:val="24"/>
        </w:rPr>
        <w:t>52 y/o, F</w:t>
      </w:r>
    </w:p>
    <w:p w:rsidR="00B670B9" w:rsidRPr="001A2AD6" w:rsidRDefault="00B670B9" w:rsidP="00BC005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2AD6">
        <w:rPr>
          <w:rFonts w:ascii="Times New Roman" w:hAnsi="Times New Roman" w:cs="Times New Roman"/>
          <w:b/>
          <w:sz w:val="24"/>
          <w:szCs w:val="24"/>
        </w:rPr>
        <w:t>Subjective</w:t>
      </w:r>
    </w:p>
    <w:p w:rsidR="00B670B9" w:rsidRPr="001A2AD6" w:rsidRDefault="00B670B9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>CC: Missed days of working almost every week, neglect of her family, sleeping during the day, and difficulty sleeping at night.</w:t>
      </w:r>
    </w:p>
    <w:p w:rsidR="00B670B9" w:rsidRPr="001A2AD6" w:rsidRDefault="00B670B9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 xml:space="preserve">HPI: Missed days of working almost every week, neglect of her family, sleeping during the day, and difficulty sleeping at night of unknown exact duration </w:t>
      </w:r>
      <w:r w:rsidR="00EA1BAF" w:rsidRPr="001A2AD6">
        <w:rPr>
          <w:rFonts w:ascii="Times New Roman" w:hAnsi="Times New Roman" w:cs="Times New Roman"/>
          <w:sz w:val="24"/>
          <w:szCs w:val="24"/>
        </w:rPr>
        <w:t xml:space="preserve">(+) sleepiness during the day (+) fatigue (+) problems with concentration </w:t>
      </w:r>
      <w:r w:rsidR="00CA345D" w:rsidRPr="001A2AD6">
        <w:rPr>
          <w:rFonts w:ascii="Times New Roman" w:hAnsi="Times New Roman" w:cs="Times New Roman"/>
          <w:sz w:val="24"/>
          <w:szCs w:val="24"/>
        </w:rPr>
        <w:t xml:space="preserve">(+) disrupted nighttime sleep </w:t>
      </w:r>
      <w:r w:rsidRPr="001A2AD6">
        <w:rPr>
          <w:rFonts w:ascii="Times New Roman" w:hAnsi="Times New Roman" w:cs="Times New Roman"/>
          <w:sz w:val="24"/>
          <w:szCs w:val="24"/>
        </w:rPr>
        <w:t xml:space="preserve">(-) febrile (-) highly irritable (-) </w:t>
      </w:r>
      <w:r w:rsidR="00EA1BAF" w:rsidRPr="001A2AD6">
        <w:rPr>
          <w:rFonts w:ascii="Times New Roman" w:hAnsi="Times New Roman" w:cs="Times New Roman"/>
          <w:sz w:val="24"/>
          <w:szCs w:val="24"/>
        </w:rPr>
        <w:t>paralysis while falling asleep or waking up (-) partial or total loss of muscle control triggered by a strong emotion (cataplexy)</w:t>
      </w:r>
      <w:r w:rsidR="00CA345D" w:rsidRPr="001A2AD6">
        <w:rPr>
          <w:rFonts w:ascii="Times New Roman" w:hAnsi="Times New Roman" w:cs="Times New Roman"/>
          <w:sz w:val="24"/>
          <w:szCs w:val="24"/>
        </w:rPr>
        <w:t xml:space="preserve"> (-) vivid nightmares </w:t>
      </w:r>
      <w:r w:rsidR="00EA1BAF" w:rsidRPr="001A2AD6">
        <w:rPr>
          <w:rFonts w:ascii="Times New Roman" w:hAnsi="Times New Roman" w:cs="Times New Roman"/>
          <w:sz w:val="24"/>
          <w:szCs w:val="24"/>
        </w:rPr>
        <w:t>(-) slack jaw or weakne</w:t>
      </w:r>
      <w:r w:rsidR="00CA345D" w:rsidRPr="001A2AD6">
        <w:rPr>
          <w:rFonts w:ascii="Times New Roman" w:hAnsi="Times New Roman" w:cs="Times New Roman"/>
          <w:sz w:val="24"/>
          <w:szCs w:val="24"/>
        </w:rPr>
        <w:t>ss of the arms, legs, and trunk</w:t>
      </w:r>
      <w:r w:rsidR="00553312" w:rsidRPr="001A2AD6">
        <w:rPr>
          <w:rFonts w:ascii="Times New Roman" w:hAnsi="Times New Roman" w:cs="Times New Roman"/>
          <w:sz w:val="24"/>
          <w:szCs w:val="24"/>
        </w:rPr>
        <w:t xml:space="preserve"> (Sleep Foundation, 2020). </w:t>
      </w:r>
    </w:p>
    <w:p w:rsidR="00B670B9" w:rsidRPr="001A2AD6" w:rsidRDefault="00B670B9" w:rsidP="00BC005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2AD6">
        <w:rPr>
          <w:rFonts w:ascii="Times New Roman" w:hAnsi="Times New Roman" w:cs="Times New Roman"/>
          <w:b/>
          <w:sz w:val="24"/>
          <w:szCs w:val="24"/>
        </w:rPr>
        <w:t>Objective</w:t>
      </w:r>
    </w:p>
    <w:p w:rsidR="00B670B9" w:rsidRPr="001A2AD6" w:rsidRDefault="00B670B9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 xml:space="preserve">PE: </w:t>
      </w:r>
      <w:r w:rsidR="00EA1BAF" w:rsidRPr="001A2AD6">
        <w:rPr>
          <w:rFonts w:ascii="Times New Roman" w:hAnsi="Times New Roman" w:cs="Times New Roman"/>
          <w:sz w:val="24"/>
          <w:szCs w:val="24"/>
        </w:rPr>
        <w:t xml:space="preserve">Height, weight, calculation of </w:t>
      </w:r>
      <w:r w:rsidRPr="001A2AD6">
        <w:rPr>
          <w:rFonts w:ascii="Times New Roman" w:hAnsi="Times New Roman" w:cs="Times New Roman"/>
          <w:sz w:val="24"/>
          <w:szCs w:val="24"/>
        </w:rPr>
        <w:t xml:space="preserve">BMI: </w:t>
      </w:r>
    </w:p>
    <w:p w:rsidR="00B670B9" w:rsidRPr="001A2AD6" w:rsidRDefault="00B670B9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 xml:space="preserve">       VS: </w:t>
      </w:r>
      <w:r w:rsidR="00EA1BAF" w:rsidRPr="001A2AD6">
        <w:rPr>
          <w:rFonts w:ascii="Times New Roman" w:hAnsi="Times New Roman" w:cs="Times New Roman"/>
          <w:sz w:val="24"/>
          <w:szCs w:val="24"/>
        </w:rPr>
        <w:t>BP</w:t>
      </w:r>
      <w:r w:rsidRPr="001A2AD6">
        <w:rPr>
          <w:rFonts w:ascii="Times New Roman" w:hAnsi="Times New Roman" w:cs="Times New Roman"/>
          <w:sz w:val="24"/>
          <w:szCs w:val="24"/>
        </w:rPr>
        <w:t xml:space="preserve">, </w:t>
      </w:r>
      <w:r w:rsidR="0051043B" w:rsidRPr="001A2AD6">
        <w:rPr>
          <w:rFonts w:ascii="Times New Roman" w:hAnsi="Times New Roman" w:cs="Times New Roman"/>
          <w:sz w:val="24"/>
          <w:szCs w:val="24"/>
        </w:rPr>
        <w:t>HR,</w:t>
      </w:r>
      <w:r w:rsidRPr="001A2AD6">
        <w:rPr>
          <w:rFonts w:ascii="Times New Roman" w:hAnsi="Times New Roman" w:cs="Times New Roman"/>
          <w:sz w:val="24"/>
          <w:szCs w:val="24"/>
        </w:rPr>
        <w:t xml:space="preserve"> </w:t>
      </w:r>
      <w:r w:rsidR="00EA1BAF" w:rsidRPr="001A2AD6">
        <w:rPr>
          <w:rFonts w:ascii="Times New Roman" w:hAnsi="Times New Roman" w:cs="Times New Roman"/>
          <w:sz w:val="24"/>
          <w:szCs w:val="24"/>
        </w:rPr>
        <w:t>RR</w:t>
      </w:r>
      <w:r w:rsidRPr="001A2AD6">
        <w:rPr>
          <w:rFonts w:ascii="Times New Roman" w:hAnsi="Times New Roman" w:cs="Times New Roman"/>
          <w:sz w:val="24"/>
          <w:szCs w:val="24"/>
        </w:rPr>
        <w:t xml:space="preserve">, Temp. - </w:t>
      </w:r>
      <w:r w:rsidRPr="001A2AD6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EA1BAF" w:rsidRPr="001A2AD6">
        <w:rPr>
          <w:rFonts w:ascii="Times New Roman" w:hAnsi="Times New Roman" w:cs="Times New Roman"/>
          <w:sz w:val="24"/>
          <w:szCs w:val="24"/>
        </w:rPr>
        <w:t xml:space="preserve">F, </w:t>
      </w:r>
      <w:r w:rsidRPr="001A2AD6">
        <w:rPr>
          <w:rFonts w:ascii="Times New Roman" w:hAnsi="Times New Roman" w:cs="Times New Roman"/>
          <w:sz w:val="24"/>
          <w:szCs w:val="24"/>
        </w:rPr>
        <w:t>RA</w:t>
      </w:r>
    </w:p>
    <w:p w:rsidR="00B670B9" w:rsidRPr="001A2AD6" w:rsidRDefault="00EA1BAF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>(-)</w:t>
      </w:r>
      <w:r w:rsidR="00B670B9" w:rsidRPr="001A2AD6">
        <w:rPr>
          <w:rFonts w:ascii="Times New Roman" w:hAnsi="Times New Roman" w:cs="Times New Roman"/>
          <w:sz w:val="24"/>
          <w:szCs w:val="24"/>
        </w:rPr>
        <w:t xml:space="preserve"> (+) otorrhea (+) edema (+) obstructed cerumen</w:t>
      </w:r>
    </w:p>
    <w:p w:rsidR="00B670B9" w:rsidRPr="001A2AD6" w:rsidRDefault="00B670B9" w:rsidP="00BC005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2AD6">
        <w:rPr>
          <w:rFonts w:ascii="Times New Roman" w:hAnsi="Times New Roman" w:cs="Times New Roman"/>
          <w:b/>
          <w:sz w:val="24"/>
          <w:szCs w:val="24"/>
        </w:rPr>
        <w:t>Assessment (Diagnosis)</w:t>
      </w:r>
    </w:p>
    <w:p w:rsidR="00B670B9" w:rsidRPr="001A2AD6" w:rsidRDefault="00EA1BAF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>Differential diagnosis – Narcolepsy without cataplexy</w:t>
      </w:r>
    </w:p>
    <w:p w:rsidR="00EA1BAF" w:rsidRPr="001A2AD6" w:rsidRDefault="00EA1BAF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>Working diagnosis – Primary insomnia</w:t>
      </w:r>
    </w:p>
    <w:p w:rsidR="00B670B9" w:rsidRPr="001A2AD6" w:rsidRDefault="00B670B9" w:rsidP="00BC005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2AD6">
        <w:rPr>
          <w:rFonts w:ascii="Times New Roman" w:hAnsi="Times New Roman" w:cs="Times New Roman"/>
          <w:b/>
          <w:sz w:val="24"/>
          <w:szCs w:val="24"/>
        </w:rPr>
        <w:t>Plan:</w:t>
      </w:r>
    </w:p>
    <w:p w:rsidR="00B670B9" w:rsidRPr="001A2AD6" w:rsidRDefault="00B670B9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01DF">
        <w:rPr>
          <w:rFonts w:ascii="Times New Roman" w:hAnsi="Times New Roman" w:cs="Times New Roman"/>
          <w:b/>
          <w:sz w:val="24"/>
          <w:szCs w:val="24"/>
        </w:rPr>
        <w:t>Dx plan</w:t>
      </w:r>
      <w:r w:rsidRPr="001A2AD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A345D" w:rsidRPr="001A2AD6" w:rsidRDefault="00CA345D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 xml:space="preserve">Lab tests – </w:t>
      </w:r>
      <w:r w:rsidRPr="001A2AD6">
        <w:rPr>
          <w:rFonts w:ascii="Times New Roman" w:hAnsi="Times New Roman" w:cs="Times New Roman"/>
          <w:b/>
          <w:sz w:val="24"/>
          <w:szCs w:val="24"/>
        </w:rPr>
        <w:t>serial measurement of hormones</w:t>
      </w:r>
      <w:r w:rsidRPr="001A2AD6">
        <w:rPr>
          <w:rFonts w:ascii="Times New Roman" w:hAnsi="Times New Roman" w:cs="Times New Roman"/>
          <w:sz w:val="24"/>
          <w:szCs w:val="24"/>
        </w:rPr>
        <w:t xml:space="preserve"> – melatonin, hypocretin, and cortisol – the morning and at night</w:t>
      </w:r>
    </w:p>
    <w:p w:rsidR="00CA345D" w:rsidRPr="001A2AD6" w:rsidRDefault="00CA345D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 xml:space="preserve">Imaging – </w:t>
      </w:r>
      <w:r w:rsidRPr="001A2AD6">
        <w:rPr>
          <w:rFonts w:ascii="Times New Roman" w:hAnsi="Times New Roman" w:cs="Times New Roman"/>
          <w:b/>
          <w:sz w:val="24"/>
          <w:szCs w:val="24"/>
        </w:rPr>
        <w:t>Electroencephalogram (EEG)</w:t>
      </w:r>
      <w:r w:rsidRPr="001A2AD6">
        <w:rPr>
          <w:rFonts w:ascii="Times New Roman" w:hAnsi="Times New Roman" w:cs="Times New Roman"/>
          <w:sz w:val="24"/>
          <w:szCs w:val="24"/>
        </w:rPr>
        <w:t xml:space="preserve"> to examine the brain’s electrical activity in awake or alert, sleeping, and waking up positions, and during random eye-movement (REM) sleep.</w:t>
      </w:r>
    </w:p>
    <w:p w:rsidR="00B670B9" w:rsidRPr="001A2AD6" w:rsidRDefault="00B670B9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01DF">
        <w:rPr>
          <w:rFonts w:ascii="Times New Roman" w:hAnsi="Times New Roman" w:cs="Times New Roman"/>
          <w:b/>
          <w:sz w:val="24"/>
          <w:szCs w:val="24"/>
        </w:rPr>
        <w:t>Tx plan:</w:t>
      </w:r>
      <w:r w:rsidRPr="001A2AD6">
        <w:rPr>
          <w:rFonts w:ascii="Times New Roman" w:hAnsi="Times New Roman" w:cs="Times New Roman"/>
          <w:sz w:val="24"/>
          <w:szCs w:val="24"/>
        </w:rPr>
        <w:t xml:space="preserve"> </w:t>
      </w:r>
      <w:r w:rsidR="00CA345D" w:rsidRPr="001A2AD6">
        <w:rPr>
          <w:rFonts w:ascii="Times New Roman" w:hAnsi="Times New Roman" w:cs="Times New Roman"/>
          <w:sz w:val="24"/>
          <w:szCs w:val="24"/>
        </w:rPr>
        <w:t>Sleeping pills for a short duration (Avoid over-the-counter (OTC) sleeping pills for their associated side effects and loss of potency and efficacy after long-term use)</w:t>
      </w:r>
    </w:p>
    <w:p w:rsidR="00EB7865" w:rsidRPr="001A2AD6" w:rsidRDefault="00B670B9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01DF">
        <w:rPr>
          <w:rFonts w:ascii="Times New Roman" w:hAnsi="Times New Roman" w:cs="Times New Roman"/>
          <w:b/>
          <w:sz w:val="24"/>
          <w:szCs w:val="24"/>
        </w:rPr>
        <w:t>Pt Ed</w:t>
      </w:r>
      <w:r w:rsidR="00EB7865" w:rsidRPr="008401DF">
        <w:rPr>
          <w:rFonts w:ascii="Times New Roman" w:hAnsi="Times New Roman" w:cs="Times New Roman"/>
          <w:b/>
          <w:sz w:val="24"/>
          <w:szCs w:val="24"/>
        </w:rPr>
        <w:t xml:space="preserve"> and lifestyle changes</w:t>
      </w:r>
      <w:r w:rsidRPr="008401DF">
        <w:rPr>
          <w:rFonts w:ascii="Times New Roman" w:hAnsi="Times New Roman" w:cs="Times New Roman"/>
          <w:b/>
          <w:sz w:val="24"/>
          <w:szCs w:val="24"/>
        </w:rPr>
        <w:t>:</w:t>
      </w:r>
      <w:r w:rsidRPr="001A2AD6">
        <w:rPr>
          <w:rFonts w:ascii="Times New Roman" w:hAnsi="Times New Roman" w:cs="Times New Roman"/>
          <w:sz w:val="24"/>
          <w:szCs w:val="24"/>
        </w:rPr>
        <w:t xml:space="preserve"> Meaning of </w:t>
      </w:r>
      <w:r w:rsidR="00EB7865" w:rsidRPr="001A2AD6">
        <w:rPr>
          <w:rFonts w:ascii="Times New Roman" w:hAnsi="Times New Roman" w:cs="Times New Roman"/>
          <w:sz w:val="24"/>
          <w:szCs w:val="24"/>
        </w:rPr>
        <w:t xml:space="preserve">primary insomnia and its </w:t>
      </w:r>
      <w:r w:rsidRPr="001A2AD6">
        <w:rPr>
          <w:rFonts w:ascii="Times New Roman" w:hAnsi="Times New Roman" w:cs="Times New Roman"/>
          <w:sz w:val="24"/>
          <w:szCs w:val="24"/>
        </w:rPr>
        <w:t>associate</w:t>
      </w:r>
      <w:r w:rsidR="00CA345D" w:rsidRPr="001A2AD6">
        <w:rPr>
          <w:rFonts w:ascii="Times New Roman" w:hAnsi="Times New Roman" w:cs="Times New Roman"/>
          <w:sz w:val="24"/>
          <w:szCs w:val="24"/>
        </w:rPr>
        <w:t xml:space="preserve">d risk factors for occurrence and progression; the availability and potency of behavioral therapy in helping to improve symptoms of the disease; the need to </w:t>
      </w:r>
      <w:r w:rsidRPr="001A2AD6">
        <w:rPr>
          <w:rFonts w:ascii="Times New Roman" w:hAnsi="Times New Roman" w:cs="Times New Roman"/>
          <w:sz w:val="24"/>
          <w:szCs w:val="24"/>
        </w:rPr>
        <w:t>a</w:t>
      </w:r>
      <w:r w:rsidR="00CA345D" w:rsidRPr="001A2AD6">
        <w:rPr>
          <w:rFonts w:ascii="Times New Roman" w:hAnsi="Times New Roman" w:cs="Times New Roman"/>
          <w:sz w:val="24"/>
          <w:szCs w:val="24"/>
        </w:rPr>
        <w:t xml:space="preserve">dhere strictly to prescription and avoid the use of </w:t>
      </w:r>
      <w:r w:rsidR="00CA345D" w:rsidRPr="001A2AD6">
        <w:rPr>
          <w:rFonts w:ascii="Times New Roman" w:hAnsi="Times New Roman" w:cs="Times New Roman"/>
          <w:sz w:val="24"/>
          <w:szCs w:val="24"/>
        </w:rPr>
        <w:lastRenderedPageBreak/>
        <w:t>OTC sleeping pills;</w:t>
      </w:r>
      <w:r w:rsidR="00EB7865" w:rsidRPr="001A2AD6">
        <w:rPr>
          <w:rFonts w:ascii="Times New Roman" w:hAnsi="Times New Roman" w:cs="Times New Roman"/>
          <w:sz w:val="24"/>
          <w:szCs w:val="24"/>
        </w:rPr>
        <w:t xml:space="preserve"> the need to always take a balanced diet; engaging in stress reducing exercises such as meditation; avoiding stressful situations at all costs; establishing optimum living conditions devoid of noise, high temperatures, and too much light (</w:t>
      </w:r>
      <w:r w:rsidR="00BE2CED" w:rsidRPr="001A2AD6">
        <w:rPr>
          <w:rFonts w:ascii="Times New Roman" w:hAnsi="Times New Roman" w:cs="Times New Roman"/>
          <w:sz w:val="24"/>
          <w:szCs w:val="24"/>
        </w:rPr>
        <w:t>WebMD, 2020</w:t>
      </w:r>
      <w:r w:rsidR="00EB7865" w:rsidRPr="001A2AD6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B7865" w:rsidRPr="001A2AD6" w:rsidRDefault="00EB7865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01DF">
        <w:rPr>
          <w:rFonts w:ascii="Times New Roman" w:hAnsi="Times New Roman" w:cs="Times New Roman"/>
          <w:b/>
          <w:sz w:val="24"/>
          <w:szCs w:val="24"/>
        </w:rPr>
        <w:t>Age-appropriate preventive care:</w:t>
      </w:r>
      <w:r w:rsidRPr="001A2AD6">
        <w:rPr>
          <w:rFonts w:ascii="Times New Roman" w:hAnsi="Times New Roman" w:cs="Times New Roman"/>
          <w:sz w:val="24"/>
          <w:szCs w:val="24"/>
        </w:rPr>
        <w:t xml:space="preserve"> Stress reduction modalities; behavioral therapy to reinforce positive sleeping habits. </w:t>
      </w:r>
    </w:p>
    <w:p w:rsidR="00B670B9" w:rsidRPr="001A2AD6" w:rsidRDefault="00B670B9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01DF">
        <w:rPr>
          <w:rFonts w:ascii="Times New Roman" w:hAnsi="Times New Roman" w:cs="Times New Roman"/>
          <w:b/>
          <w:sz w:val="24"/>
          <w:szCs w:val="24"/>
        </w:rPr>
        <w:t>Referral/RTC:</w:t>
      </w:r>
      <w:r w:rsidRPr="001A2AD6">
        <w:rPr>
          <w:rFonts w:ascii="Times New Roman" w:hAnsi="Times New Roman" w:cs="Times New Roman"/>
          <w:sz w:val="24"/>
          <w:szCs w:val="24"/>
        </w:rPr>
        <w:t xml:space="preserve"> F/u pm for </w:t>
      </w:r>
      <w:r w:rsidR="00EA1BAF" w:rsidRPr="001A2AD6">
        <w:rPr>
          <w:rFonts w:ascii="Times New Roman" w:hAnsi="Times New Roman" w:cs="Times New Roman"/>
          <w:sz w:val="24"/>
          <w:szCs w:val="24"/>
        </w:rPr>
        <w:t>worsening sleep disturbances or lack of improvement of the symptoms.</w:t>
      </w:r>
    </w:p>
    <w:p w:rsidR="00B670B9" w:rsidRPr="001A2AD6" w:rsidRDefault="00B670B9" w:rsidP="00BC00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01DF">
        <w:rPr>
          <w:rFonts w:ascii="Times New Roman" w:hAnsi="Times New Roman" w:cs="Times New Roman"/>
          <w:b/>
          <w:sz w:val="24"/>
          <w:szCs w:val="24"/>
        </w:rPr>
        <w:t>Health maintenance</w:t>
      </w:r>
      <w:r w:rsidR="00EB7865" w:rsidRPr="008401DF">
        <w:rPr>
          <w:rFonts w:ascii="Times New Roman" w:hAnsi="Times New Roman" w:cs="Times New Roman"/>
          <w:b/>
          <w:sz w:val="24"/>
          <w:szCs w:val="24"/>
        </w:rPr>
        <w:t xml:space="preserve"> and follow-up</w:t>
      </w:r>
      <w:r w:rsidRPr="008401D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A1BAF" w:rsidRPr="001A2AD6">
        <w:rPr>
          <w:rFonts w:ascii="Times New Roman" w:hAnsi="Times New Roman" w:cs="Times New Roman"/>
          <w:sz w:val="24"/>
          <w:szCs w:val="24"/>
        </w:rPr>
        <w:t>Keep a sleep dairy for a week for two after initiation of therapy to keep track of their sleep patterns and the symptoms during the day; Communication with partner or caregivers about how much and how well they are sleeping.</w:t>
      </w:r>
    </w:p>
    <w:p w:rsidR="00BC0056" w:rsidRDefault="00BC00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27B5F" w:rsidRPr="00C06ECA" w:rsidRDefault="00EB7865" w:rsidP="00C06EC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EC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B7865" w:rsidRPr="001A2AD6" w:rsidRDefault="00EB7865" w:rsidP="00BC00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 xml:space="preserve">Brown, M. G. (1994). Light, Melatonin and the sleep-wake cycle. </w:t>
      </w:r>
      <w:r w:rsidRPr="001A2AD6">
        <w:rPr>
          <w:rFonts w:ascii="Times New Roman" w:hAnsi="Times New Roman" w:cs="Times New Roman"/>
          <w:i/>
          <w:sz w:val="24"/>
          <w:szCs w:val="24"/>
        </w:rPr>
        <w:t>J Psychiatry Neurosci</w:t>
      </w:r>
      <w:r w:rsidRPr="001A2AD6">
        <w:rPr>
          <w:rFonts w:ascii="Times New Roman" w:hAnsi="Times New Roman" w:cs="Times New Roman"/>
          <w:sz w:val="24"/>
          <w:szCs w:val="24"/>
        </w:rPr>
        <w:t>., 19(5), 345-353</w:t>
      </w:r>
    </w:p>
    <w:p w:rsidR="00553312" w:rsidRPr="001A2AD6" w:rsidRDefault="00553312" w:rsidP="00BC00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 xml:space="preserve">Sleep Foundation (2020). </w:t>
      </w:r>
      <w:r w:rsidRPr="001A2AD6">
        <w:rPr>
          <w:rFonts w:ascii="Times New Roman" w:hAnsi="Times New Roman" w:cs="Times New Roman"/>
          <w:i/>
          <w:sz w:val="24"/>
          <w:szCs w:val="24"/>
        </w:rPr>
        <w:t>Narcolepsy</w:t>
      </w:r>
      <w:r w:rsidRPr="001A2AD6">
        <w:rPr>
          <w:rFonts w:ascii="Times New Roman" w:hAnsi="Times New Roman" w:cs="Times New Roman"/>
          <w:sz w:val="24"/>
          <w:szCs w:val="24"/>
        </w:rPr>
        <w:t>. R</w:t>
      </w:r>
      <w:bookmarkStart w:id="0" w:name="_GoBack"/>
      <w:bookmarkEnd w:id="0"/>
      <w:r w:rsidRPr="001A2AD6">
        <w:rPr>
          <w:rFonts w:ascii="Times New Roman" w:hAnsi="Times New Roman" w:cs="Times New Roman"/>
          <w:sz w:val="24"/>
          <w:szCs w:val="24"/>
        </w:rPr>
        <w:t xml:space="preserve">etrieved from </w:t>
      </w:r>
      <w:hyperlink r:id="rId7" w:history="1">
        <w:r w:rsidRPr="001A2AD6">
          <w:rPr>
            <w:rStyle w:val="Hyperlink"/>
            <w:rFonts w:ascii="Times New Roman" w:hAnsi="Times New Roman" w:cs="Times New Roman"/>
            <w:sz w:val="24"/>
            <w:szCs w:val="24"/>
          </w:rPr>
          <w:t>https://www.sleepfoundation.org/narcolepsy</w:t>
        </w:r>
      </w:hyperlink>
      <w:r w:rsidRPr="001A2A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7865" w:rsidRPr="001A2AD6" w:rsidRDefault="00EB7865" w:rsidP="00BC00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A2AD6">
        <w:rPr>
          <w:rFonts w:ascii="Times New Roman" w:hAnsi="Times New Roman" w:cs="Times New Roman"/>
          <w:sz w:val="24"/>
          <w:szCs w:val="24"/>
        </w:rPr>
        <w:t xml:space="preserve">WebMD (2020). </w:t>
      </w:r>
      <w:r w:rsidRPr="001A2AD6">
        <w:rPr>
          <w:rFonts w:ascii="Times New Roman" w:hAnsi="Times New Roman" w:cs="Times New Roman"/>
          <w:i/>
          <w:sz w:val="24"/>
          <w:szCs w:val="24"/>
        </w:rPr>
        <w:t>Insomnia</w:t>
      </w:r>
      <w:r w:rsidRPr="001A2AD6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8" w:history="1">
        <w:r w:rsidRPr="001A2AD6">
          <w:rPr>
            <w:rStyle w:val="Hyperlink"/>
            <w:rFonts w:ascii="Times New Roman" w:hAnsi="Times New Roman" w:cs="Times New Roman"/>
            <w:sz w:val="24"/>
            <w:szCs w:val="24"/>
          </w:rPr>
          <w:t>https://www.webmd.com/sleep-disorders/insomnia-symptoms-and-causes</w:t>
        </w:r>
      </w:hyperlink>
      <w:r w:rsidRPr="001A2AD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B7865" w:rsidRPr="001A2AD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F8A" w:rsidRDefault="00245F8A" w:rsidP="000B66AC">
      <w:pPr>
        <w:spacing w:after="0" w:line="240" w:lineRule="auto"/>
      </w:pPr>
      <w:r>
        <w:separator/>
      </w:r>
    </w:p>
  </w:endnote>
  <w:endnote w:type="continuationSeparator" w:id="0">
    <w:p w:rsidR="00245F8A" w:rsidRDefault="00245F8A" w:rsidP="000B6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F8A" w:rsidRDefault="00245F8A" w:rsidP="000B66AC">
      <w:pPr>
        <w:spacing w:after="0" w:line="240" w:lineRule="auto"/>
      </w:pPr>
      <w:r>
        <w:separator/>
      </w:r>
    </w:p>
  </w:footnote>
  <w:footnote w:type="continuationSeparator" w:id="0">
    <w:p w:rsidR="00245F8A" w:rsidRDefault="00245F8A" w:rsidP="000B6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71961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1A2AD6" w:rsidRDefault="001A2AD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6EC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A2AD6" w:rsidRDefault="001A2A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8A7"/>
    <w:rsid w:val="00027B5F"/>
    <w:rsid w:val="000B66AC"/>
    <w:rsid w:val="00132AF5"/>
    <w:rsid w:val="001A2AD6"/>
    <w:rsid w:val="00245F8A"/>
    <w:rsid w:val="0051043B"/>
    <w:rsid w:val="00553312"/>
    <w:rsid w:val="007058A7"/>
    <w:rsid w:val="008401DF"/>
    <w:rsid w:val="00A12DF7"/>
    <w:rsid w:val="00B608B6"/>
    <w:rsid w:val="00B670B9"/>
    <w:rsid w:val="00BC0056"/>
    <w:rsid w:val="00BE2CED"/>
    <w:rsid w:val="00BF46C5"/>
    <w:rsid w:val="00C06ECA"/>
    <w:rsid w:val="00CA345D"/>
    <w:rsid w:val="00EA1BAF"/>
    <w:rsid w:val="00EB7865"/>
    <w:rsid w:val="00EE6279"/>
    <w:rsid w:val="00F56C05"/>
    <w:rsid w:val="00FA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786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6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6AC"/>
  </w:style>
  <w:style w:type="paragraph" w:styleId="Footer">
    <w:name w:val="footer"/>
    <w:basedOn w:val="Normal"/>
    <w:link w:val="FooterChar"/>
    <w:uiPriority w:val="99"/>
    <w:unhideWhenUsed/>
    <w:rsid w:val="000B6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6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786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6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6AC"/>
  </w:style>
  <w:style w:type="paragraph" w:styleId="Footer">
    <w:name w:val="footer"/>
    <w:basedOn w:val="Normal"/>
    <w:link w:val="FooterChar"/>
    <w:uiPriority w:val="99"/>
    <w:unhideWhenUsed/>
    <w:rsid w:val="000B66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md.com/sleep-disorders/insomnia-symptoms-and-caus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leepfoundation.org/narcoleps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Patricia_Ann</dc:creator>
  <cp:keywords/>
  <dc:description/>
  <cp:lastModifiedBy>Kamande</cp:lastModifiedBy>
  <cp:revision>11</cp:revision>
  <dcterms:created xsi:type="dcterms:W3CDTF">2020-11-10T19:57:00Z</dcterms:created>
  <dcterms:modified xsi:type="dcterms:W3CDTF">2020-11-11T03:55:00Z</dcterms:modified>
</cp:coreProperties>
</file>